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68D" w:rsidRPr="002C4C31" w:rsidRDefault="00F8268D" w:rsidP="00F8268D">
      <w:pPr>
        <w:autoSpaceDE w:val="0"/>
        <w:autoSpaceDN w:val="0"/>
        <w:adjustRightInd w:val="0"/>
        <w:spacing w:after="0" w:line="240" w:lineRule="auto"/>
        <w:jc w:val="center"/>
        <w:rPr>
          <w:rFonts w:ascii="Times New Roman" w:eastAsia="Times New Roman,Bold" w:hAnsi="Times New Roman" w:cs="Times New Roman"/>
          <w:b/>
          <w:bCs/>
          <w:sz w:val="24"/>
          <w:szCs w:val="24"/>
          <w:lang w:val="ru-RU"/>
        </w:rPr>
      </w:pPr>
      <w:r w:rsidRPr="002C4C31">
        <w:rPr>
          <w:rFonts w:ascii="Times New Roman" w:eastAsia="Times New Roman,Bold" w:hAnsi="Times New Roman" w:cs="Times New Roman"/>
          <w:b/>
          <w:bCs/>
          <w:sz w:val="24"/>
          <w:szCs w:val="24"/>
          <w:lang w:val="ru-RU"/>
        </w:rPr>
        <w:t xml:space="preserve">ЛИЧНОСТНО ОРИЕНТИРОВАННЫЕ ТЕХНОЛОГИИ </w:t>
      </w:r>
    </w:p>
    <w:p w:rsidR="00F8268D" w:rsidRPr="002C4C31" w:rsidRDefault="00F8268D" w:rsidP="00F8268D">
      <w:pPr>
        <w:autoSpaceDE w:val="0"/>
        <w:autoSpaceDN w:val="0"/>
        <w:adjustRightInd w:val="0"/>
        <w:spacing w:after="0" w:line="240" w:lineRule="auto"/>
        <w:jc w:val="center"/>
        <w:rPr>
          <w:rFonts w:ascii="Times New Roman" w:eastAsia="Times New Roman,Bold" w:hAnsi="Times New Roman" w:cs="Times New Roman"/>
          <w:b/>
          <w:bCs/>
          <w:sz w:val="24"/>
          <w:szCs w:val="24"/>
          <w:lang w:val="ru-RU"/>
        </w:rPr>
      </w:pPr>
      <w:r w:rsidRPr="002C4C31">
        <w:rPr>
          <w:rFonts w:ascii="Times New Roman" w:eastAsia="Times New Roman,Bold" w:hAnsi="Times New Roman" w:cs="Times New Roman"/>
          <w:b/>
          <w:bCs/>
          <w:sz w:val="24"/>
          <w:szCs w:val="24"/>
          <w:lang w:val="ru-RU"/>
        </w:rPr>
        <w:t>И ИХ РОЛЬ В РАЗВИТИИ РЕБЕНКА</w:t>
      </w:r>
    </w:p>
    <w:p w:rsidR="00F8268D" w:rsidRPr="002C4C31" w:rsidRDefault="00F8268D" w:rsidP="00F8268D">
      <w:pPr>
        <w:autoSpaceDE w:val="0"/>
        <w:autoSpaceDN w:val="0"/>
        <w:adjustRightInd w:val="0"/>
        <w:spacing w:after="0" w:line="240" w:lineRule="auto"/>
        <w:jc w:val="right"/>
        <w:rPr>
          <w:rFonts w:ascii="Times New Roman" w:eastAsia="Times New Roman,Bold" w:hAnsi="Times New Roman" w:cs="Times New Roman"/>
          <w:b/>
          <w:bCs/>
          <w:sz w:val="24"/>
          <w:szCs w:val="24"/>
          <w:lang w:val="ru-RU"/>
        </w:rPr>
      </w:pPr>
    </w:p>
    <w:p w:rsidR="00F8268D" w:rsidRPr="002C4C31" w:rsidRDefault="00F8268D" w:rsidP="00F8268D">
      <w:pPr>
        <w:autoSpaceDE w:val="0"/>
        <w:autoSpaceDN w:val="0"/>
        <w:adjustRightInd w:val="0"/>
        <w:spacing w:after="0" w:line="240" w:lineRule="auto"/>
        <w:jc w:val="right"/>
        <w:rPr>
          <w:rFonts w:ascii="Times New Roman" w:hAnsi="Times New Roman" w:cs="Times New Roman"/>
          <w:b/>
          <w:bCs/>
          <w:i/>
          <w:iCs/>
          <w:sz w:val="24"/>
          <w:szCs w:val="24"/>
          <w:lang w:val="ru-RU"/>
        </w:rPr>
      </w:pPr>
      <w:r w:rsidRPr="002C4C31">
        <w:rPr>
          <w:rFonts w:ascii="Times New Roman" w:hAnsi="Times New Roman" w:cs="Times New Roman"/>
          <w:b/>
          <w:bCs/>
          <w:i/>
          <w:iCs/>
          <w:sz w:val="24"/>
          <w:szCs w:val="24"/>
          <w:lang w:val="ru-RU"/>
        </w:rPr>
        <w:t xml:space="preserve"> </w:t>
      </w:r>
      <w:proofErr w:type="spellStart"/>
      <w:r w:rsidRPr="002C4C31">
        <w:rPr>
          <w:rFonts w:ascii="Times New Roman" w:hAnsi="Times New Roman" w:cs="Times New Roman"/>
          <w:b/>
          <w:bCs/>
          <w:i/>
          <w:iCs/>
          <w:sz w:val="24"/>
          <w:szCs w:val="24"/>
          <w:lang w:val="ru-RU"/>
        </w:rPr>
        <w:t>Кабиева</w:t>
      </w:r>
      <w:proofErr w:type="spellEnd"/>
      <w:r w:rsidRPr="002C4C31">
        <w:rPr>
          <w:rFonts w:ascii="Times New Roman" w:hAnsi="Times New Roman" w:cs="Times New Roman"/>
          <w:b/>
          <w:bCs/>
          <w:i/>
          <w:iCs/>
          <w:sz w:val="24"/>
          <w:szCs w:val="24"/>
          <w:lang w:val="ru-RU"/>
        </w:rPr>
        <w:t xml:space="preserve"> </w:t>
      </w:r>
      <w:proofErr w:type="spellStart"/>
      <w:r w:rsidRPr="002C4C31">
        <w:rPr>
          <w:rFonts w:ascii="Times New Roman" w:hAnsi="Times New Roman" w:cs="Times New Roman"/>
          <w:b/>
          <w:bCs/>
          <w:i/>
          <w:iCs/>
          <w:sz w:val="24"/>
          <w:szCs w:val="24"/>
          <w:lang w:val="ru-RU"/>
        </w:rPr>
        <w:t>Жанар</w:t>
      </w:r>
      <w:proofErr w:type="spellEnd"/>
      <w:r w:rsidRPr="002C4C31">
        <w:rPr>
          <w:rFonts w:ascii="Times New Roman" w:hAnsi="Times New Roman" w:cs="Times New Roman"/>
          <w:b/>
          <w:bCs/>
          <w:i/>
          <w:iCs/>
          <w:sz w:val="24"/>
          <w:szCs w:val="24"/>
          <w:lang w:val="ru-RU"/>
        </w:rPr>
        <w:t xml:space="preserve"> </w:t>
      </w:r>
      <w:proofErr w:type="spellStart"/>
      <w:r w:rsidRPr="002C4C31">
        <w:rPr>
          <w:rFonts w:ascii="Times New Roman" w:hAnsi="Times New Roman" w:cs="Times New Roman"/>
          <w:b/>
          <w:bCs/>
          <w:i/>
          <w:iCs/>
          <w:sz w:val="24"/>
          <w:szCs w:val="24"/>
          <w:lang w:val="ru-RU"/>
        </w:rPr>
        <w:t>Каиргельдиевна</w:t>
      </w:r>
      <w:proofErr w:type="spellEnd"/>
      <w:r w:rsidR="002C4C31">
        <w:rPr>
          <w:rFonts w:ascii="Times New Roman" w:hAnsi="Times New Roman" w:cs="Times New Roman"/>
          <w:b/>
          <w:bCs/>
          <w:i/>
          <w:iCs/>
          <w:sz w:val="24"/>
          <w:szCs w:val="24"/>
          <w:lang w:val="ru-RU"/>
        </w:rPr>
        <w:t>,</w:t>
      </w:r>
    </w:p>
    <w:p w:rsidR="00F8268D" w:rsidRPr="002C4C31" w:rsidRDefault="00F8268D" w:rsidP="00F8268D">
      <w:pPr>
        <w:autoSpaceDE w:val="0"/>
        <w:autoSpaceDN w:val="0"/>
        <w:adjustRightInd w:val="0"/>
        <w:spacing w:after="0" w:line="240" w:lineRule="auto"/>
        <w:jc w:val="right"/>
        <w:rPr>
          <w:rFonts w:ascii="Times New Roman" w:hAnsi="Times New Roman" w:cs="Times New Roman"/>
          <w:b/>
          <w:bCs/>
          <w:i/>
          <w:iCs/>
          <w:sz w:val="24"/>
          <w:szCs w:val="24"/>
          <w:lang w:val="ru-RU"/>
        </w:rPr>
      </w:pPr>
      <w:r w:rsidRPr="002C4C31">
        <w:rPr>
          <w:rFonts w:ascii="Times New Roman" w:hAnsi="Times New Roman" w:cs="Times New Roman"/>
          <w:b/>
          <w:bCs/>
          <w:i/>
          <w:iCs/>
          <w:sz w:val="24"/>
          <w:szCs w:val="24"/>
          <w:lang w:val="ru-RU"/>
        </w:rPr>
        <w:t>учитель музыки школы-гимназии 22</w:t>
      </w:r>
      <w:r w:rsidR="002C4C31">
        <w:rPr>
          <w:rFonts w:ascii="Times New Roman" w:hAnsi="Times New Roman" w:cs="Times New Roman"/>
          <w:b/>
          <w:bCs/>
          <w:i/>
          <w:iCs/>
          <w:sz w:val="24"/>
          <w:szCs w:val="24"/>
          <w:lang w:val="ru-RU"/>
        </w:rPr>
        <w:t>, г. Астана</w:t>
      </w:r>
    </w:p>
    <w:p w:rsidR="000E2F46" w:rsidRPr="002C4C31" w:rsidRDefault="000E2F46" w:rsidP="000E2F46">
      <w:pPr>
        <w:autoSpaceDE w:val="0"/>
        <w:autoSpaceDN w:val="0"/>
        <w:adjustRightInd w:val="0"/>
        <w:spacing w:after="0" w:line="240" w:lineRule="auto"/>
        <w:jc w:val="both"/>
        <w:rPr>
          <w:rFonts w:ascii="Times New Roman" w:hAnsi="Times New Roman" w:cs="Times New Roman"/>
          <w:b/>
          <w:bCs/>
          <w:i/>
          <w:iCs/>
          <w:sz w:val="24"/>
          <w:szCs w:val="24"/>
          <w:lang w:val="ru-RU"/>
        </w:rPr>
      </w:pPr>
    </w:p>
    <w:p w:rsidR="000E2F46" w:rsidRPr="002C4C31" w:rsidRDefault="000E2F46" w:rsidP="000E2F46">
      <w:pPr>
        <w:autoSpaceDE w:val="0"/>
        <w:autoSpaceDN w:val="0"/>
        <w:adjustRightInd w:val="0"/>
        <w:spacing w:after="0" w:line="240" w:lineRule="auto"/>
        <w:jc w:val="center"/>
        <w:rPr>
          <w:rFonts w:ascii="Times New Roman" w:hAnsi="Times New Roman" w:cs="Times New Roman"/>
          <w:bCs/>
          <w:i/>
          <w:iCs/>
          <w:sz w:val="24"/>
          <w:szCs w:val="24"/>
          <w:lang w:val="ru-RU"/>
        </w:rPr>
      </w:pPr>
      <w:r w:rsidRPr="002C4C31">
        <w:rPr>
          <w:rFonts w:ascii="Times New Roman" w:hAnsi="Times New Roman" w:cs="Times New Roman"/>
          <w:bCs/>
          <w:i/>
          <w:iCs/>
          <w:sz w:val="24"/>
          <w:szCs w:val="24"/>
          <w:lang w:val="ru-RU"/>
        </w:rPr>
        <w:t>Аннотация</w:t>
      </w:r>
    </w:p>
    <w:p w:rsidR="000E2F46" w:rsidRPr="002C4C31" w:rsidRDefault="000E2F46" w:rsidP="002C4C31">
      <w:pPr>
        <w:autoSpaceDE w:val="0"/>
        <w:autoSpaceDN w:val="0"/>
        <w:adjustRightInd w:val="0"/>
        <w:spacing w:after="0" w:line="240" w:lineRule="auto"/>
        <w:ind w:firstLine="720"/>
        <w:jc w:val="both"/>
        <w:rPr>
          <w:rFonts w:ascii="Times New Roman" w:hAnsi="Times New Roman" w:cs="Times New Roman"/>
          <w:bCs/>
          <w:i/>
          <w:iCs/>
          <w:sz w:val="24"/>
          <w:szCs w:val="24"/>
          <w:lang w:val="ru-RU"/>
        </w:rPr>
      </w:pPr>
      <w:r w:rsidRPr="002C4C31">
        <w:rPr>
          <w:rFonts w:ascii="Times New Roman" w:hAnsi="Times New Roman" w:cs="Times New Roman"/>
          <w:bCs/>
          <w:i/>
          <w:iCs/>
          <w:sz w:val="24"/>
          <w:szCs w:val="24"/>
          <w:lang w:val="ru-RU"/>
        </w:rPr>
        <w:t>В данной статье рассмотрено то, что музыкальное образование является главным фактором в формировании духовной культуры личност</w:t>
      </w:r>
      <w:r w:rsidR="002C4C31" w:rsidRPr="002C4C31">
        <w:rPr>
          <w:rFonts w:ascii="Times New Roman" w:hAnsi="Times New Roman" w:cs="Times New Roman"/>
          <w:bCs/>
          <w:i/>
          <w:iCs/>
          <w:sz w:val="24"/>
          <w:szCs w:val="24"/>
          <w:lang w:val="ru-RU"/>
        </w:rPr>
        <w:t xml:space="preserve">и, способствует всестороннему и </w:t>
      </w:r>
      <w:r w:rsidRPr="002C4C31">
        <w:rPr>
          <w:rFonts w:ascii="Times New Roman" w:hAnsi="Times New Roman" w:cs="Times New Roman"/>
          <w:bCs/>
          <w:i/>
          <w:iCs/>
          <w:sz w:val="24"/>
          <w:szCs w:val="24"/>
          <w:lang w:val="ru-RU"/>
        </w:rPr>
        <w:t>гармоничному развитию ребенка. Музыкальное воспитание - это неотъемлемая часть нравственного воспитания подрастающего поколения, итогом которого является формирование общей культуры человека. Музыкальное образование сейчас должно</w:t>
      </w:r>
      <w:r w:rsidR="002C4C31" w:rsidRPr="002C4C31">
        <w:rPr>
          <w:rFonts w:ascii="Times New Roman" w:hAnsi="Times New Roman" w:cs="Times New Roman"/>
          <w:bCs/>
          <w:i/>
          <w:iCs/>
          <w:sz w:val="24"/>
          <w:szCs w:val="24"/>
          <w:lang w:val="ru-RU"/>
        </w:rPr>
        <w:t xml:space="preserve"> </w:t>
      </w:r>
      <w:r w:rsidRPr="002C4C31">
        <w:rPr>
          <w:rFonts w:ascii="Times New Roman" w:hAnsi="Times New Roman" w:cs="Times New Roman"/>
          <w:bCs/>
          <w:i/>
          <w:iCs/>
          <w:sz w:val="24"/>
          <w:szCs w:val="24"/>
          <w:lang w:val="ru-RU"/>
        </w:rPr>
        <w:t>рассматриваться как составная часть общего развития подрастающего поколения.</w:t>
      </w:r>
    </w:p>
    <w:p w:rsidR="000E2F46" w:rsidRPr="002C4C31" w:rsidRDefault="000E2F46" w:rsidP="000E2F46">
      <w:pPr>
        <w:autoSpaceDE w:val="0"/>
        <w:autoSpaceDN w:val="0"/>
        <w:adjustRightInd w:val="0"/>
        <w:spacing w:after="0" w:line="240" w:lineRule="auto"/>
        <w:jc w:val="both"/>
        <w:rPr>
          <w:rFonts w:ascii="Times New Roman" w:hAnsi="Times New Roman" w:cs="Times New Roman"/>
          <w:bCs/>
          <w:iCs/>
          <w:sz w:val="24"/>
          <w:szCs w:val="24"/>
          <w:lang w:val="ru-RU"/>
        </w:rPr>
      </w:pPr>
    </w:p>
    <w:p w:rsidR="002C4C31" w:rsidRPr="002C4C31" w:rsidRDefault="002C4C31" w:rsidP="000E2F46">
      <w:pPr>
        <w:autoSpaceDE w:val="0"/>
        <w:autoSpaceDN w:val="0"/>
        <w:adjustRightInd w:val="0"/>
        <w:spacing w:after="0" w:line="240" w:lineRule="auto"/>
        <w:jc w:val="both"/>
        <w:rPr>
          <w:rFonts w:ascii="Times New Roman" w:hAnsi="Times New Roman" w:cs="Times New Roman"/>
          <w:bCs/>
          <w:iCs/>
          <w:sz w:val="24"/>
          <w:szCs w:val="24"/>
          <w:lang w:val="ru-RU"/>
        </w:rPr>
      </w:pP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 xml:space="preserve">Современная школа должна развивать творческие способности и навыки детей, критическое осмысление и решение стоящих перед ними проблем, развивать воображение, чувствование прекрасного в мире, воспитание честности и ответственности. И конечно, животворящей силой является </w:t>
      </w:r>
      <w:r w:rsidRPr="002C4C31">
        <w:rPr>
          <w:rFonts w:ascii="Times New Roman" w:hAnsi="Times New Roman" w:cs="Times New Roman"/>
          <w:bCs/>
          <w:i/>
          <w:iCs/>
          <w:sz w:val="24"/>
          <w:szCs w:val="24"/>
          <w:lang w:val="ru-RU"/>
        </w:rPr>
        <w:t>духовная наполненность человека.</w:t>
      </w:r>
      <w:r w:rsidRPr="002C4C31">
        <w:rPr>
          <w:rFonts w:ascii="Times New Roman" w:hAnsi="Times New Roman" w:cs="Times New Roman"/>
          <w:bCs/>
          <w:iCs/>
          <w:sz w:val="24"/>
          <w:szCs w:val="24"/>
          <w:lang w:val="ru-RU"/>
        </w:rPr>
        <w:t xml:space="preserve"> Духовный человек – это человек с устоявшимися нравственными принципами, стремящийся к внутреннему совершенствованию. А это является государственным заказом школе: воспитание высокоразвитой, гармоничной, духовной личности.</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Музыкальное образование является главным фактором в формировании духовной культуры личности, способствует всестороннему и гармоничному развитию ребенка. Музыкальное воспитание - это неотъемлемая часть нравственного воспитания подрастающего поколения, итогом которого является формирование общей культуры человека. Музыкальное образование сейчас должно рассматриваться как составная часть общего развития подрастающего поколения. Выдающийся советский педагог В.А. Сухомлинский называл музыку могучим средством эстетического воспитания. «Умение слушать и понимать музыку – один из элементарных признаков эстетической культуры, без этого невозможно представить полноценного воспитания», - писал он. В своих книгах, рассказывающих о методах воспитания детей, В.А. Сухомлинский неоднократно касался проблем музыкального воспитания. Вот некоторые его высказывания о музыке: «Музыка – могучий источник мысли. Без музыкального воспитания невозможно полноценное умственное развитие ребенка. Развивая чуткость ребенка к музыке, мы облагораживаем его мысли, стремления».</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 xml:space="preserve">Необходимо с ранних лет воспитывать способность понимать и глубоко чувствовать искусство, любовь к которому у человека сохраняется на всю жизнь и влияет на формирование эстетических чувств и вкусов. «То, что упущено в детстве, очень трудно, почти невозможно наверстать в зрелые годы, - предупреждал В.А. Сухомлинский. - …Если в раннем детстве довести до сердца красоту музыкального произведения, если в звуках ребенок почувствует многогранные оттенки человеческих чувств, он поднимется на такую ступеньку культуры, которая не может быть достигнута никакими другими средствами. Чувство красоты музыкальной мелодии открывает перед ребенком собственную красоту – маленький человек осознает свое достоинство». </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Развитие у детей способности воспринимать прекрасное в окружающем нас мире, в произведениях искусства, в природе, в отношениях с людьми, (понимая при этом, что в мире существует и безобразное), развивать вкус и способности самому создавать прекрасное – это и</w:t>
      </w:r>
    </w:p>
    <w:p w:rsidR="000E2F46" w:rsidRPr="002C4C31" w:rsidRDefault="000E2F46" w:rsidP="000E2F46">
      <w:pPr>
        <w:autoSpaceDE w:val="0"/>
        <w:autoSpaceDN w:val="0"/>
        <w:adjustRightInd w:val="0"/>
        <w:spacing w:after="0" w:line="240" w:lineRule="auto"/>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есть эстетическое воспитание.</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lastRenderedPageBreak/>
        <w:t>Для педагога-музыканта, который ставит перед собой такую задачу, как привитие любви к искусству, самое главное – любить детей и музыку, творчески относиться к процессу музыкального воспитания. Но важно при этом сохранить основные методологические принципы программы и систематически обновлять методы работы и музыкальный материал. Только при таких условиях учащийся сможет эмоционально откликнуться на красоту музыкальных произведений.</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Чтобы учащийся работал увлеченно, его необходимо заинтересовать этой работой, чтобы ему захотелось что-то узнать, чему-то научиться. «У нас все дети одаренные» - часто мы слышим эти слова в нашей школе. Вот эту индивидуальную одаренность мы и выявляем на разных уроках: музыкальных, гуманитарных, спортивных и предметах точных наук. А одаренность бывает разная: явная и скрытая, ранняя и поздняя. Есть различные виды одаренности: интеллектуальная, психомоторная, академическая, творческая, духовная и социальная. Нам необходимо находить формы обучения всех детей.</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Наблюдая за развитием детей, мы замечаем, что одаренные дети – это чаще всего, трудные дети, конфликтные дети, часто имеющие психические отклонения. Слабое здоровье – это проблема медиков и психологов. Моя задача – научить ребенка играть на музыкальном инструменте. Научить слушать и слышать музыку, помочь развиться, заложенному в ребёнке, помочь адаптироваться в школе и в жизни. Гармоничное переплетение всех предметов в школе, конечно, способствует развитию личности учащегося. И такие выпускники школы имеют багаж знаний более крепкий, эмоциональное и духовное развитие намного выше.</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 xml:space="preserve">Если в школе идет углублённое изучение в области знаний «Искусство», разрабатываются </w:t>
      </w:r>
      <w:proofErr w:type="gramStart"/>
      <w:r w:rsidRPr="002C4C31">
        <w:rPr>
          <w:rFonts w:ascii="Times New Roman" w:hAnsi="Times New Roman" w:cs="Times New Roman"/>
          <w:bCs/>
          <w:iCs/>
          <w:sz w:val="24"/>
          <w:szCs w:val="24"/>
          <w:lang w:val="ru-RU"/>
        </w:rPr>
        <w:t>многочисленные  методики</w:t>
      </w:r>
      <w:proofErr w:type="gramEnd"/>
      <w:r w:rsidRPr="002C4C31">
        <w:rPr>
          <w:rFonts w:ascii="Times New Roman" w:hAnsi="Times New Roman" w:cs="Times New Roman"/>
          <w:bCs/>
          <w:iCs/>
          <w:sz w:val="24"/>
          <w:szCs w:val="24"/>
          <w:lang w:val="ru-RU"/>
        </w:rPr>
        <w:t xml:space="preserve">  личностного  развития  учащихся.  </w:t>
      </w:r>
      <w:proofErr w:type="gramStart"/>
      <w:r w:rsidRPr="002C4C31">
        <w:rPr>
          <w:rFonts w:ascii="Times New Roman" w:hAnsi="Times New Roman" w:cs="Times New Roman"/>
          <w:bCs/>
          <w:iCs/>
          <w:sz w:val="24"/>
          <w:szCs w:val="24"/>
          <w:lang w:val="ru-RU"/>
        </w:rPr>
        <w:t>К  ним</w:t>
      </w:r>
      <w:proofErr w:type="gramEnd"/>
      <w:r w:rsidRPr="002C4C31">
        <w:rPr>
          <w:rFonts w:ascii="Times New Roman" w:hAnsi="Times New Roman" w:cs="Times New Roman"/>
          <w:bCs/>
          <w:iCs/>
          <w:sz w:val="24"/>
          <w:szCs w:val="24"/>
          <w:lang w:val="ru-RU"/>
        </w:rPr>
        <w:t xml:space="preserve">  относятся  методики</w:t>
      </w:r>
      <w:r w:rsidRPr="002C4C31">
        <w:rPr>
          <w:rFonts w:ascii="Times New Roman" w:hAnsi="Times New Roman" w:cs="Times New Roman"/>
          <w:bCs/>
          <w:iCs/>
          <w:sz w:val="24"/>
          <w:szCs w:val="24"/>
          <w:lang w:val="ru-RU"/>
        </w:rPr>
        <w:t xml:space="preserve"> повышающие самооценку учащегося, учебные индивидуальные планы учащихся по музыкальным дисциплинам, разработанные с учетом индивидуальности учащихся в соответствии с уровнем их </w:t>
      </w:r>
      <w:r w:rsidRPr="002C4C31">
        <w:rPr>
          <w:rFonts w:ascii="Times New Roman" w:hAnsi="Times New Roman" w:cs="Times New Roman"/>
          <w:bCs/>
          <w:iCs/>
          <w:sz w:val="24"/>
          <w:szCs w:val="24"/>
          <w:lang w:val="ru-RU"/>
        </w:rPr>
        <w:t>знаний и навыков. При составлении планов работы учитываются, там, где это возможно, разнообразные потребности и интересы учащихся; составляются планы по самообразованию, оценивается общий объем работ учащихся, проводятся семинары и уроки под руководством самих учащихся. Например, преподаватели музыкальных дисциплин на контрольных уроках не используют оценку «неудовлетворительно». Просто вводится зачетная система, которая даёт понять, что школьнику необходимо ещё какое-то время на усвоение материала. А учитель должен разработать план, по которому ребенок сможет освоить этот материал. Сотрудничество в обучении является полезной, эффективной и популярной методикой.</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Главным является для коллектива школы – создание условий для развития всесторонне развитого человека, человека образованного, интеллигентного. И здесь нам на помощь приходит альтернативная система обучения. Под словом «альтернативный» мы подразумеваем систему обучения, соответствующую меняющимся потребностям подрастающего поколения детей. Эта система позволяет учителям проявлять большую гибкость преподавания. Под альтернативными технологиями в широком смысле понимаются такие, которые отличаются от традиционной системы обучения целями, содержанием, формами, методами, отношением или позициями участников педагогического процесса. Эмоциональная насыщенность процесса обучения дает возможность педагогу пробудить у учащегося интерес к предмету и окружающему миру через чувство удивления и восторга.</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 xml:space="preserve">Большие возможности в этой работе открывает нам интеграция общего и дополнительного образования, которая помогает увидеть и понять окружающий мир в его целостности. В этом творческом процессе происходит соединение предметов эстетического цикла с другими учебными предметами – чтение, ИЗО, природоведение, математика, литература, биология, русский язык, химия и др. Учащиеся должны постигать учебные предметы в их взаимосвязи, понимать процессы художественного отображения мира внешнего </w:t>
      </w:r>
      <w:r w:rsidRPr="002C4C31">
        <w:rPr>
          <w:rFonts w:ascii="Times New Roman" w:hAnsi="Times New Roman" w:cs="Times New Roman"/>
          <w:bCs/>
          <w:iCs/>
          <w:sz w:val="24"/>
          <w:szCs w:val="24"/>
          <w:lang w:val="ru-RU"/>
        </w:rPr>
        <w:lastRenderedPageBreak/>
        <w:t>и мира внутреннего. И тогда уроки становится искусством постижения жизни во всем ее многообразии.</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В красочной мозаике жизни переливается и искрится всё её многообразие, отражаясь в творчестве человека посредством всех видов искусства. Искусство – часть духовной культуры человечества, которое дает возможность духовно-практического познания мира.</w:t>
      </w:r>
    </w:p>
    <w:p w:rsidR="000E2F46" w:rsidRPr="002C4C31" w:rsidRDefault="000E2F46" w:rsidP="000E2F46">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Мое видение образования и воспитания детей основано на безусловной любви (любви без условий). Все работающие в области образования должны обладать добрым сердцем и тонкой душой, чтобы из сегодняшних детей воспитать людей будущего. Настоящие воспитатели заботятся, чтобы выпускник был подготовлен к жизни свободной, мудрой и независимой.</w:t>
      </w:r>
    </w:p>
    <w:p w:rsidR="000E2F46" w:rsidRPr="002C4C31" w:rsidRDefault="000E2F46" w:rsidP="002C4C31">
      <w:pPr>
        <w:autoSpaceDE w:val="0"/>
        <w:autoSpaceDN w:val="0"/>
        <w:adjustRightInd w:val="0"/>
        <w:spacing w:after="0" w:line="240" w:lineRule="auto"/>
        <w:ind w:firstLine="720"/>
        <w:jc w:val="both"/>
        <w:rPr>
          <w:rFonts w:ascii="Times New Roman" w:hAnsi="Times New Roman" w:cs="Times New Roman"/>
          <w:bCs/>
          <w:iCs/>
          <w:sz w:val="24"/>
          <w:szCs w:val="24"/>
          <w:lang w:val="ru-RU"/>
        </w:rPr>
      </w:pPr>
      <w:r w:rsidRPr="002C4C31">
        <w:rPr>
          <w:rFonts w:ascii="Times New Roman" w:hAnsi="Times New Roman" w:cs="Times New Roman"/>
          <w:bCs/>
          <w:iCs/>
          <w:sz w:val="24"/>
          <w:szCs w:val="24"/>
          <w:lang w:val="ru-RU"/>
        </w:rPr>
        <w:t>Занимаясь изучением путей создания условий для развития личности учащегося в процессе обучения их музыке, вдруг открылось очень важное понимание: в мире существует другой язык, который понимают все, и которым мы сами пользуемся всё время. Это язык творчества, язык дел, которые исполняются с любовью и верой в его достижение. «Когда ты действительно хочешь чего-либо, вся вселенная стремится помочь тебе реализовать твоё желание»</w:t>
      </w:r>
      <w:r w:rsidR="002C4C31">
        <w:rPr>
          <w:rFonts w:ascii="Times New Roman" w:hAnsi="Times New Roman" w:cs="Times New Roman"/>
          <w:bCs/>
          <w:iCs/>
          <w:sz w:val="24"/>
          <w:szCs w:val="24"/>
          <w:lang w:val="ru-RU"/>
        </w:rPr>
        <w:t xml:space="preserve"> </w:t>
      </w:r>
      <w:bookmarkStart w:id="0" w:name="_GoBack"/>
      <w:bookmarkEnd w:id="0"/>
      <w:r w:rsidRPr="002C4C31">
        <w:rPr>
          <w:rFonts w:ascii="Times New Roman" w:hAnsi="Times New Roman" w:cs="Times New Roman"/>
          <w:bCs/>
          <w:iCs/>
          <w:sz w:val="24"/>
          <w:szCs w:val="24"/>
          <w:lang w:val="ru-RU"/>
        </w:rPr>
        <w:t>- сказал мудрец в одной восточной сказке.</w:t>
      </w:r>
    </w:p>
    <w:p w:rsidR="000E2F46" w:rsidRDefault="000E2F46" w:rsidP="00F8268D">
      <w:pPr>
        <w:autoSpaceDE w:val="0"/>
        <w:autoSpaceDN w:val="0"/>
        <w:adjustRightInd w:val="0"/>
        <w:spacing w:after="0" w:line="240" w:lineRule="auto"/>
        <w:jc w:val="right"/>
        <w:rPr>
          <w:rFonts w:ascii="Times New Roman" w:hAnsi="Times New Roman" w:cs="Times New Roman"/>
          <w:b/>
          <w:bCs/>
          <w:i/>
          <w:iCs/>
          <w:lang w:val="ru-RU"/>
        </w:rPr>
      </w:pPr>
    </w:p>
    <w:p w:rsidR="000E2F46" w:rsidRDefault="000E2F46" w:rsidP="00F8268D">
      <w:pPr>
        <w:autoSpaceDE w:val="0"/>
        <w:autoSpaceDN w:val="0"/>
        <w:adjustRightInd w:val="0"/>
        <w:spacing w:after="0" w:line="240" w:lineRule="auto"/>
        <w:jc w:val="right"/>
        <w:rPr>
          <w:rFonts w:ascii="Times New Roman" w:hAnsi="Times New Roman" w:cs="Times New Roman"/>
          <w:b/>
          <w:bCs/>
          <w:i/>
          <w:iCs/>
          <w:lang w:val="ru-RU"/>
        </w:rPr>
      </w:pPr>
    </w:p>
    <w:p w:rsidR="00C1155F" w:rsidRPr="00F8268D" w:rsidRDefault="00C1155F" w:rsidP="00F8268D">
      <w:pPr>
        <w:rPr>
          <w:lang w:val="ru-RU"/>
        </w:rPr>
      </w:pPr>
    </w:p>
    <w:sectPr w:rsidR="00C1155F" w:rsidRPr="00F8268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A5E"/>
    <w:rsid w:val="000A1A5E"/>
    <w:rsid w:val="000E2F46"/>
    <w:rsid w:val="002C4C31"/>
    <w:rsid w:val="00C1155F"/>
    <w:rsid w:val="00F8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B9DC1"/>
  <w15:chartTrackingRefBased/>
  <w15:docId w15:val="{1DF5C635-A9C5-425A-9C28-38639F04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1232</Words>
  <Characters>7026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2024-01-20T11:01:00Z</dcterms:created>
  <dcterms:modified xsi:type="dcterms:W3CDTF">2024-01-20T11:26:00Z</dcterms:modified>
</cp:coreProperties>
</file>